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/>
          <w:p w:rsidR="009B3155" w:rsidRPr="008D1378" w:rsidRDefault="009B3155">
            <w:r w:rsidRPr="008D1378">
              <w:t>..............................................................................</w:t>
            </w:r>
          </w:p>
          <w:p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</w:tbl>
    <w:p w:rsidR="009B3155" w:rsidRPr="008D1378" w:rsidRDefault="009B3155">
      <w:pPr>
        <w:rPr>
          <w:sz w:val="8"/>
        </w:rPr>
      </w:pPr>
    </w:p>
    <w:p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:rsidR="009B3155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90-007 Łódź, Plac Komuny Paryskiej 5A</w:t>
      </w:r>
    </w:p>
    <w:p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419"/>
        <w:gridCol w:w="957"/>
      </w:tblGrid>
      <w:tr w:rsidR="0090131E" w:rsidRPr="008D1378" w:rsidTr="0017183E">
        <w:trPr>
          <w:jc w:val="right"/>
        </w:trPr>
        <w:tc>
          <w:tcPr>
            <w:tcW w:w="318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D</w:t>
            </w:r>
          </w:p>
        </w:tc>
        <w:tc>
          <w:tcPr>
            <w:tcW w:w="957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3B115D">
              <w:rPr>
                <w:b/>
                <w:sz w:val="28"/>
              </w:rPr>
              <w:t>2</w:t>
            </w:r>
          </w:p>
        </w:tc>
      </w:tr>
    </w:tbl>
    <w:p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:rsidR="009B3155" w:rsidRPr="008D1378" w:rsidRDefault="003B115D">
      <w:pPr>
        <w:pStyle w:val="Nagwek1"/>
        <w:ind w:left="-426"/>
        <w:rPr>
          <w:sz w:val="20"/>
        </w:rPr>
      </w:pPr>
      <w:r>
        <w:rPr>
          <w:sz w:val="20"/>
        </w:rPr>
        <w:t>NA STANOWISKU DOZORU - GRUPA 2</w:t>
      </w:r>
    </w:p>
    <w:p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:rsidR="00BF6AB4" w:rsidRPr="008D1378" w:rsidRDefault="003B115D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2</w:t>
      </w:r>
      <w:r w:rsidR="009B3155" w:rsidRPr="008D1378">
        <w:rPr>
          <w:rFonts w:ascii="Times New Roman" w:hAnsi="Times New Roman"/>
          <w:b/>
        </w:rPr>
        <w:t xml:space="preserve">: </w:t>
      </w:r>
      <w:r w:rsidR="008D1378" w:rsidRPr="008D1378">
        <w:rPr>
          <w:rFonts w:ascii="Times New Roman" w:hAnsi="Times New Roman"/>
          <w:b/>
          <w:iCs/>
        </w:rPr>
        <w:t>Urządzenia</w:t>
      </w:r>
      <w:r w:rsidR="009B3155"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>wytwarzające przetwarzające,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zużywające </w:t>
      </w:r>
      <w:r>
        <w:rPr>
          <w:rFonts w:ascii="Times New Roman" w:hAnsi="Times New Roman"/>
          <w:b/>
          <w:iCs/>
        </w:rPr>
        <w:t>ciepło oraz inne urządzenia energetyczne</w:t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paliwa stałe, płynne i gazowe o mocy powyżej 50 kW wraz z urządzeniami pomocniczymi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9551D1C">
            <wp:extent cx="115570" cy="115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Sieci i instalacje cieplne wraz z urządzeniami pomocniczymi o przesyle ciepła powyżej 50 kW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1DA2AE64">
            <wp:extent cx="115570" cy="115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Turbiny parowe oraz wodne o mocy powyżej 50 kW  wraz z urządzeniami pomocniczymi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F5310B6">
            <wp:extent cx="115570" cy="115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Przemysłowe urządzenia odbiorcze pary i gorącej wody powyżej 50 kW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091B97BD">
            <wp:extent cx="115570" cy="1155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Urządzenia wentylacji, klimatyzacji i chłodnicze o mocy powyżej 50 kW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45019AD3">
            <wp:extent cx="115570" cy="1155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Pompy, ssawy, wentylatory i dmuchawy o mocy powyżej 50 kW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5AB1759">
            <wp:extent cx="115570" cy="11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Sprężarki  o mocy powyżej 20 kW oraz  instalacje sprężonego </w:t>
      </w:r>
      <w:r w:rsidR="00162C6B" w:rsidRPr="00162C6B">
        <w:rPr>
          <w:bCs/>
          <w:noProof/>
          <w:sz w:val="16"/>
          <w:szCs w:val="18"/>
        </w:rPr>
        <w:t>powietrza i gazów technicznych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1B8032EC">
            <wp:extent cx="115570" cy="1155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Urządzenia do składowania, magazynowania i rozładunku paliw o pojemności </w:t>
      </w:r>
      <w:r w:rsidR="00162C6B" w:rsidRPr="00162C6B">
        <w:rPr>
          <w:bCs/>
          <w:noProof/>
          <w:sz w:val="16"/>
          <w:szCs w:val="18"/>
        </w:rPr>
        <w:t xml:space="preserve">składowania odpowiadającej masie </w:t>
      </w:r>
      <w:r w:rsidRPr="00162C6B">
        <w:rPr>
          <w:bCs/>
          <w:noProof/>
          <w:sz w:val="16"/>
          <w:szCs w:val="18"/>
        </w:rPr>
        <w:t xml:space="preserve">ponad 100Mg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73530FD2">
            <wp:extent cx="115570" cy="1155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C6B" w:rsidRPr="00162C6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Piece przemysłowe o mocy </w:t>
      </w:r>
      <w:r w:rsidR="00162C6B" w:rsidRPr="00162C6B">
        <w:rPr>
          <w:bCs/>
          <w:noProof/>
          <w:sz w:val="16"/>
          <w:szCs w:val="18"/>
        </w:rPr>
        <w:t>powyżej 50 kW</w:t>
      </w:r>
      <w:r w:rsidR="00162C6B">
        <w:rPr>
          <w:bCs/>
          <w:noProof/>
          <w:sz w:val="16"/>
          <w:szCs w:val="18"/>
        </w:rPr>
        <w:t xml:space="preserve"> </w:t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tab/>
      </w:r>
      <w:r w:rsidR="00D67B94">
        <w:rPr>
          <w:bCs/>
          <w:noProof/>
          <w:sz w:val="16"/>
          <w:szCs w:val="18"/>
        </w:rPr>
        <w:drawing>
          <wp:inline distT="0" distB="0" distL="0" distR="0" wp14:anchorId="210556B4">
            <wp:extent cx="115570" cy="115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5D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Aparatura kontrolno-pomiarowa i urządzenia automatycznej regulacji do urządzeń i instalacji wymienionych w pkt</w:t>
      </w:r>
      <w:r w:rsidR="00162C6B" w:rsidRPr="00162C6B">
        <w:rPr>
          <w:bCs/>
          <w:noProof/>
          <w:sz w:val="16"/>
          <w:szCs w:val="18"/>
        </w:rPr>
        <w:t>………………………………………………………………………….</w:t>
      </w:r>
    </w:p>
    <w:p w:rsidR="004141A3" w:rsidRDefault="004141A3" w:rsidP="004141A3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  <w:r w:rsidRPr="004141A3">
        <w:rPr>
          <w:bCs/>
          <w:i/>
          <w:noProof/>
          <w:sz w:val="16"/>
          <w:szCs w:val="18"/>
        </w:rPr>
        <w:t>Uwaga</w:t>
      </w:r>
      <w:r>
        <w:rPr>
          <w:bCs/>
          <w:i/>
          <w:noProof/>
          <w:sz w:val="16"/>
          <w:szCs w:val="18"/>
        </w:rPr>
        <w:t>, podać temperaturę, ciśnienie, moc.</w:t>
      </w:r>
    </w:p>
    <w:p w:rsidR="004141A3" w:rsidRPr="004141A3" w:rsidRDefault="004141A3" w:rsidP="004141A3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</w:p>
    <w:p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:rsidR="009B3155" w:rsidRPr="008D1378" w:rsidRDefault="009B3155">
      <w:pPr>
        <w:rPr>
          <w:sz w:val="12"/>
        </w:rPr>
      </w:pPr>
    </w:p>
    <w:p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8D1378">
        <w:rPr>
          <w:iCs/>
          <w:sz w:val="16"/>
          <w:szCs w:val="16"/>
        </w:rPr>
        <w:t>Plac Komuny Paryskiej 5 A, 90-007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7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:rsidR="00413AA4" w:rsidRDefault="00413AA4" w:rsidP="0020038C">
      <w:pPr>
        <w:ind w:left="578"/>
        <w:rPr>
          <w:sz w:val="16"/>
          <w:szCs w:val="16"/>
        </w:rPr>
      </w:pPr>
    </w:p>
    <w:p w:rsidR="00540A23" w:rsidRDefault="00540A23" w:rsidP="0020038C">
      <w:pPr>
        <w:ind w:left="578"/>
        <w:rPr>
          <w:sz w:val="16"/>
          <w:szCs w:val="16"/>
        </w:rPr>
      </w:pPr>
    </w:p>
    <w:p w:rsidR="00623B27" w:rsidRDefault="00623B27" w:rsidP="0020038C">
      <w:pPr>
        <w:ind w:left="578"/>
        <w:rPr>
          <w:sz w:val="16"/>
          <w:szCs w:val="16"/>
        </w:rPr>
      </w:pPr>
    </w:p>
    <w:p w:rsidR="00623B27" w:rsidRPr="008D1378" w:rsidRDefault="00623B27" w:rsidP="0020038C">
      <w:pPr>
        <w:ind w:left="578"/>
        <w:rPr>
          <w:sz w:val="16"/>
          <w:szCs w:val="16"/>
        </w:rPr>
      </w:pPr>
    </w:p>
    <w:p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:rsidR="009B3155" w:rsidRPr="008D1378" w:rsidRDefault="0020038C" w:rsidP="0020038C">
      <w:r w:rsidRPr="008D1378">
        <w:rPr>
          <w:sz w:val="12"/>
        </w:rPr>
        <w:t xml:space="preserve">   </w:t>
      </w:r>
    </w:p>
    <w:p w:rsidR="009B3155" w:rsidRPr="008D1378" w:rsidRDefault="009B3155"/>
    <w:p w:rsidR="006512D7" w:rsidRDefault="006512D7"/>
    <w:p w:rsidR="00540A23" w:rsidRDefault="00540A23"/>
    <w:p w:rsidR="00540A23" w:rsidRDefault="00540A23"/>
    <w:p w:rsidR="00540A23" w:rsidRDefault="00540A23"/>
    <w:p w:rsidR="00540A23" w:rsidRDefault="00540A23"/>
    <w:p w:rsidR="009B3155" w:rsidRPr="008D1378" w:rsidRDefault="009B3155">
      <w:r w:rsidRPr="008D1378">
        <w:lastRenderedPageBreak/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:rsidTr="00967E7D">
        <w:trPr>
          <w:cantSplit/>
          <w:trHeight w:val="77"/>
        </w:trPr>
        <w:tc>
          <w:tcPr>
            <w:tcW w:w="5101" w:type="dxa"/>
            <w:vMerge w:val="restart"/>
          </w:tcPr>
          <w:p w:rsidR="009B3155" w:rsidRDefault="00967E7D">
            <w:pPr>
              <w:pStyle w:val="Tekstprzypisudolnego"/>
            </w:pPr>
            <w:r>
              <w:t>KOMISJA KWALIFIKACYJNA NR 205/123/10/18</w:t>
            </w:r>
          </w:p>
          <w:p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623B27" w:rsidRPr="00623B27">
              <w:rPr>
                <w:b/>
                <w:sz w:val="32"/>
                <w:szCs w:val="28"/>
              </w:rPr>
              <w:t>D</w:t>
            </w:r>
            <w:r w:rsidRPr="008D1378">
              <w:t>.......................</w:t>
            </w:r>
            <w:r w:rsidR="00623B27">
              <w:t>/205/19</w:t>
            </w:r>
          </w:p>
        </w:tc>
      </w:tr>
      <w:tr w:rsidR="00967E7D" w:rsidRPr="008D1378">
        <w:trPr>
          <w:cantSplit/>
        </w:trPr>
        <w:tc>
          <w:tcPr>
            <w:tcW w:w="5101" w:type="dxa"/>
            <w:vMerge/>
          </w:tcPr>
          <w:p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:rsidR="00967E7D" w:rsidRPr="008D1378" w:rsidRDefault="00967E7D">
            <w:pPr>
              <w:pStyle w:val="Tekstprzypisudolnego"/>
            </w:pPr>
          </w:p>
        </w:tc>
      </w:tr>
    </w:tbl>
    <w:p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623B27" w:rsidRPr="008D1378">
        <w:rPr>
          <w:b/>
          <w:bCs/>
          <w:sz w:val="18"/>
        </w:rPr>
        <w:t>D O Z O R U</w:t>
      </w:r>
    </w:p>
    <w:p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:rsidR="00967E7D" w:rsidRPr="008D1378" w:rsidRDefault="00967E7D">
      <w:pPr>
        <w:jc w:val="center"/>
        <w:rPr>
          <w:sz w:val="16"/>
        </w:rPr>
      </w:pPr>
    </w:p>
    <w:p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>
        <w:tc>
          <w:tcPr>
            <w:tcW w:w="7747" w:type="dxa"/>
          </w:tcPr>
          <w:p w:rsidR="009B3155" w:rsidRPr="008D1378" w:rsidRDefault="00D67B94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:rsidR="009B3155" w:rsidRPr="008D1378" w:rsidRDefault="009B3155">
            <w:r w:rsidRPr="008D1378">
              <w:t>(pozytywny/negatywny)</w:t>
            </w:r>
          </w:p>
        </w:tc>
      </w:tr>
      <w:tr w:rsidR="009B3155" w:rsidRPr="008D1378">
        <w:tc>
          <w:tcPr>
            <w:tcW w:w="7747" w:type="dxa"/>
          </w:tcPr>
          <w:p w:rsidR="009B3155" w:rsidRPr="008D1378" w:rsidRDefault="00BF6AB4" w:rsidP="00621BD0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9B3155" w:rsidRPr="008D1378">
              <w:rPr>
                <w:sz w:val="16"/>
              </w:rPr>
              <w:t xml:space="preserve"> przyłączania urządzeń i instalacji do sieci, dostarczania paliw i ene</w:t>
            </w:r>
            <w:r w:rsidRPr="008D1378">
              <w:rPr>
                <w:sz w:val="16"/>
              </w:rPr>
              <w:t xml:space="preserve">rgii oraz prowadzenia ruchu i </w:t>
            </w:r>
            <w:r w:rsidR="009B3155" w:rsidRPr="008D1378">
              <w:rPr>
                <w:sz w:val="16"/>
              </w:rPr>
              <w:t>eksploatacji urządzeń, instalacji i sieci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</w:t>
            </w:r>
            <w:r w:rsidR="009B3155" w:rsidRPr="008D1378">
              <w:rPr>
                <w:sz w:val="16"/>
              </w:rPr>
              <w:t xml:space="preserve"> i zasad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postępowania przy programowaniu pra</w:t>
            </w:r>
            <w:r w:rsidRPr="008D1378">
              <w:rPr>
                <w:sz w:val="16"/>
              </w:rPr>
              <w:t xml:space="preserve">cy urządzeń, instalacji i sieci </w:t>
            </w:r>
            <w:r w:rsidR="009B3155" w:rsidRPr="008D1378">
              <w:rPr>
                <w:sz w:val="16"/>
              </w:rPr>
              <w:t xml:space="preserve"> z uwzględnieniem zasad racjonalnego użytkowania paliw i energii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A82B82">
              <w:rPr>
                <w:sz w:val="16"/>
              </w:rPr>
              <w:t xml:space="preserve"> eksploatacji</w:t>
            </w:r>
            <w:r w:rsidR="009B3155" w:rsidRPr="008D1378">
              <w:rPr>
                <w:sz w:val="16"/>
              </w:rPr>
              <w:t xml:space="preserve">, wymagań w zakresie prowadzenia dokumentacji technicznej i eksploatacyjnej oraz stosowania instrukcji eksploatacji urządzeń, instalacji i sieci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9B3155" w:rsidRPr="008D1378">
              <w:rPr>
                <w:sz w:val="16"/>
              </w:rPr>
              <w:t xml:space="preserve"> budowy  urządzeń, instalacji i sieci oraz  norm i  warunków technicznych</w:t>
            </w:r>
            <w:r w:rsidRPr="008D1378">
              <w:rPr>
                <w:sz w:val="16"/>
              </w:rPr>
              <w:t xml:space="preserve">,  jakim powinny odpowiadać </w:t>
            </w:r>
            <w:r w:rsidR="00A82B82">
              <w:rPr>
                <w:sz w:val="16"/>
              </w:rPr>
              <w:t xml:space="preserve">te </w:t>
            </w:r>
            <w:r w:rsidR="009B3155" w:rsidRPr="008D1378">
              <w:rPr>
                <w:sz w:val="16"/>
              </w:rPr>
              <w:t>ur</w:t>
            </w:r>
            <w:r w:rsidR="00A82B82">
              <w:rPr>
                <w:sz w:val="16"/>
              </w:rPr>
              <w:t>ządzenia</w:t>
            </w:r>
            <w:r w:rsidRPr="008D1378">
              <w:rPr>
                <w:sz w:val="16"/>
              </w:rPr>
              <w:t>, instalacje i sieci</w:t>
            </w:r>
            <w:r w:rsidR="009B3155" w:rsidRPr="008D1378">
              <w:rPr>
                <w:sz w:val="16"/>
              </w:rPr>
              <w:t xml:space="preserve">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</w:t>
            </w:r>
            <w:r w:rsidR="009B3155" w:rsidRPr="008D1378">
              <w:rPr>
                <w:sz w:val="16"/>
              </w:rPr>
              <w:t xml:space="preserve"> </w:t>
            </w:r>
            <w:r w:rsidRPr="008D1378">
              <w:rPr>
                <w:sz w:val="16"/>
              </w:rPr>
              <w:t>dotyczące</w:t>
            </w:r>
            <w:r w:rsidR="009B3155" w:rsidRPr="008D1378">
              <w:rPr>
                <w:sz w:val="16"/>
              </w:rPr>
              <w:t xml:space="preserve"> bezpieczeństwa i higieny pracy oraz ochrony przeciwpożarowej  z uwzględnieniem umiejętności udzielania pierwszej pomocy oraz wymagań ochrony środowiska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rPr>
          <w:trHeight w:val="340"/>
        </w:trPr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postępowania w razie awarii, pożaru lub innego zagrożenia bezpieczeństwa ruchu urządzeń</w:t>
            </w:r>
            <w:r w:rsidRPr="008D1378">
              <w:rPr>
                <w:sz w:val="16"/>
              </w:rPr>
              <w:t>,</w:t>
            </w:r>
            <w:r w:rsidR="009B3155" w:rsidRPr="008D1378">
              <w:rPr>
                <w:sz w:val="16"/>
              </w:rPr>
              <w:t xml:space="preserve"> przyłączonych do sieci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rPr>
          <w:trHeight w:val="234"/>
        </w:trPr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dysponowania mocą urządzeń przyłączonych do sieci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 i warunki</w:t>
            </w:r>
            <w:r w:rsidR="009B3155" w:rsidRPr="008D1378">
              <w:rPr>
                <w:sz w:val="16"/>
              </w:rPr>
              <w:t xml:space="preserve"> wykonywania prac kontrolno-pomiarowych i montażowych</w:t>
            </w:r>
          </w:p>
        </w:tc>
        <w:tc>
          <w:tcPr>
            <w:tcW w:w="2096" w:type="dxa"/>
          </w:tcPr>
          <w:p w:rsidR="009B3155" w:rsidRPr="008D1378" w:rsidRDefault="009B3155"/>
        </w:tc>
      </w:tr>
    </w:tbl>
    <w:p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621BD0">
        <w:t>d</w:t>
      </w:r>
      <w:r w:rsidRPr="00621BD0">
        <w:t>ozoru</w:t>
      </w:r>
      <w:r w:rsidR="00621BD0">
        <w:t xml:space="preserve"> i może prowadzić eksploatację urządzeń, instalacji i sieci energetycznych wymienionych we wniosku pod poz.:</w:t>
      </w:r>
    </w:p>
    <w:p w:rsidR="00621BD0" w:rsidRDefault="00A82B82">
      <w:pPr>
        <w:spacing w:line="360" w:lineRule="auto"/>
        <w:ind w:left="357"/>
      </w:pPr>
      <w:r>
        <w:t>GRUPA 2</w:t>
      </w:r>
      <w:r w:rsidR="00621BD0">
        <w:t xml:space="preserve"> poz. ………………………………………………………………………………………………………</w:t>
      </w:r>
    </w:p>
    <w:p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:rsidR="008D0CBD" w:rsidRPr="008D1378" w:rsidRDefault="008D0CBD">
      <w:pPr>
        <w:spacing w:line="360" w:lineRule="auto"/>
        <w:ind w:left="426"/>
      </w:pPr>
    </w:p>
    <w:p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bookmarkStart w:id="2" w:name="_GoBack"/>
      <w:r w:rsidRPr="00B87EF0">
        <w:rPr>
          <w:b/>
        </w:rPr>
        <w:t>D</w:t>
      </w:r>
      <w:bookmarkEnd w:id="2"/>
      <w:r>
        <w:rPr>
          <w:b/>
        </w:rPr>
        <w:t xml:space="preserve"> …..…/205/19</w:t>
      </w:r>
    </w:p>
    <w:p w:rsidR="002D38D6" w:rsidRDefault="002D38D6" w:rsidP="002D38D6">
      <w:pPr>
        <w:spacing w:after="240" w:line="360" w:lineRule="auto"/>
        <w:rPr>
          <w:b/>
        </w:rPr>
      </w:pPr>
    </w:p>
    <w:p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:rsidR="002D38D6" w:rsidRPr="002D38D6" w:rsidRDefault="002D38D6" w:rsidP="002D38D6">
      <w:pPr>
        <w:rPr>
          <w:b/>
          <w:vertAlign w:val="superscript"/>
        </w:rPr>
      </w:pPr>
    </w:p>
    <w:p w:rsidR="002D38D6" w:rsidRDefault="002D38D6" w:rsidP="002D38D6">
      <w:pPr>
        <w:spacing w:after="240" w:line="360" w:lineRule="auto"/>
        <w:rPr>
          <w:b/>
        </w:rPr>
      </w:pPr>
    </w:p>
    <w:p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162C6B"/>
    <w:rsid w:val="00165A80"/>
    <w:rsid w:val="0017187D"/>
    <w:rsid w:val="001E0261"/>
    <w:rsid w:val="0020038C"/>
    <w:rsid w:val="002D38D6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82B82"/>
    <w:rsid w:val="00AB054B"/>
    <w:rsid w:val="00AB3237"/>
    <w:rsid w:val="00AD2CDD"/>
    <w:rsid w:val="00B00B6E"/>
    <w:rsid w:val="00B51DFC"/>
    <w:rsid w:val="00B868DA"/>
    <w:rsid w:val="00B87EF0"/>
    <w:rsid w:val="00BE43E8"/>
    <w:rsid w:val="00BF6AB4"/>
    <w:rsid w:val="00C41081"/>
    <w:rsid w:val="00C84A32"/>
    <w:rsid w:val="00D67B94"/>
    <w:rsid w:val="00DE16E4"/>
    <w:rsid w:val="00E00D70"/>
    <w:rsid w:val="00E90A57"/>
    <w:rsid w:val="00ED68DD"/>
    <w:rsid w:val="00F74E63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uguytemrwge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7152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Audytor</cp:lastModifiedBy>
  <cp:revision>5</cp:revision>
  <cp:lastPrinted>2018-05-29T08:30:00Z</cp:lastPrinted>
  <dcterms:created xsi:type="dcterms:W3CDTF">2019-04-17T10:39:00Z</dcterms:created>
  <dcterms:modified xsi:type="dcterms:W3CDTF">2019-04-17T12:00:00Z</dcterms:modified>
</cp:coreProperties>
</file>